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wmf" ContentType="image/x-wmf"/>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tulo1"/>
        <w:spacing w:before="0" w:after="0"/>
        <w:ind w:right="142" w:hanging="0"/>
        <w:rPr>
          <w:rFonts w:ascii="Times New Roman" w:hAnsi="Times New Roman"/>
          <w:bCs/>
          <w:sz w:val="24"/>
          <w:szCs w:val="24"/>
        </w:rPr>
      </w:pPr>
      <w:r>
        <w:rPr>
          <w:rFonts w:ascii="Times New Roman" w:hAnsi="Times New Roman"/>
          <w:bCs/>
          <w:sz w:val="24"/>
          <w:szCs w:val="24"/>
        </w:rPr>
      </w:r>
    </w:p>
    <w:p>
      <w:pPr>
        <w:pStyle w:val="Ttulo1"/>
        <w:spacing w:before="0" w:after="0"/>
        <w:ind w:right="142" w:hanging="0"/>
        <w:rPr>
          <w:rFonts w:ascii="Times New Roman" w:hAnsi="Times New Roman"/>
          <w:bCs/>
          <w:sz w:val="24"/>
          <w:szCs w:val="24"/>
        </w:rPr>
      </w:pPr>
      <w:r>
        <w:rPr>
          <w:rFonts w:ascii="Times New Roman" w:hAnsi="Times New Roman"/>
          <w:bCs/>
          <w:sz w:val="24"/>
          <w:szCs w:val="24"/>
        </w:rPr>
        <w:t>EDITAL DE CONVOCAÇÃO</w:t>
      </w:r>
    </w:p>
    <w:p>
      <w:pPr>
        <w:pStyle w:val="Ttulo1"/>
        <w:spacing w:before="0" w:after="0"/>
        <w:ind w:right="142" w:hanging="0"/>
        <w:jc w:val="both"/>
        <w:rPr>
          <w:rFonts w:ascii="Times New Roman" w:hAnsi="Times New Roman"/>
          <w:b w:val="false"/>
          <w:b w:val="false"/>
          <w:bCs/>
        </w:rPr>
      </w:pPr>
      <w:r>
        <w:rPr>
          <w:rFonts w:ascii="Times New Roman" w:hAnsi="Times New Roman"/>
          <w:b w:val="false"/>
          <w:bCs/>
        </w:rPr>
      </w:r>
    </w:p>
    <w:p>
      <w:pPr>
        <w:pStyle w:val="Ttulo1"/>
        <w:spacing w:before="0" w:after="0"/>
        <w:ind w:right="142" w:hanging="0"/>
        <w:jc w:val="both"/>
        <w:rPr>
          <w:rFonts w:ascii="Times New Roman" w:hAnsi="Times New Roman"/>
          <w:b w:val="false"/>
          <w:b w:val="false"/>
          <w:bCs/>
          <w:sz w:val="24"/>
          <w:szCs w:val="24"/>
        </w:rPr>
      </w:pPr>
      <w:r>
        <w:rPr>
          <w:rFonts w:ascii="Times New Roman" w:hAnsi="Times New Roman"/>
          <w:b w:val="false"/>
          <w:bCs/>
          <w:sz w:val="24"/>
          <w:szCs w:val="24"/>
        </w:rPr>
        <w:t>Pelo presente EDITAL DE CONVOCAÇÃO, o Secretário Municipal de Administração e Recursos Humanos, convoca FRANCINALVA PEREIRA DE SOUSA, CPF: 655.622.163-53, classificada em Processo Seletivo Simplificado para Professor Substituto para atuar na Educação Infantil, nos anos iniciais do Ensino Fundamental – 1º ao 5º ano, por tempo determinado, junto a Secretaria Municipal de Educação - SEMEC, de acordo com o Edital 009/2017, de 22.09.2017, publicado no Diário Oficial do Municipio Nº 2.129, de 22.09.2017, conforme Edital de homologação do resultado final, de 20.11.2017, publicado no Diário Oficial do Município Nº 2.168, de 23.11.2017, com prazo de validade prorrogado até 23.11.2019, através de Edital publicado no DOM 2.406, de 21.11.2018, para no prazo de 30 (trinta) dias, a contar da publicação do presente, comparecerem a Coordenação de Registro da SEMA, na rua Firmino Pires, 121, centro, sala 109, a fim de entregar a documentação necessária e assinatura do Termo de Contrato, conforme Processo Administrativo 042-4798/2019.</w:t>
      </w:r>
    </w:p>
    <w:p>
      <w:pPr>
        <w:pStyle w:val="Ttulo1"/>
        <w:spacing w:before="0" w:after="0"/>
        <w:ind w:right="142" w:hanging="0"/>
        <w:jc w:val="both"/>
        <w:rPr>
          <w:rFonts w:ascii="Times New Roman" w:hAnsi="Times New Roman"/>
          <w:b w:val="false"/>
          <w:b w:val="false"/>
          <w:bCs/>
          <w:sz w:val="24"/>
          <w:szCs w:val="24"/>
        </w:rPr>
      </w:pPr>
      <w:r>
        <w:rPr>
          <w:rFonts w:ascii="Times New Roman" w:hAnsi="Times New Roman"/>
          <w:b w:val="false"/>
          <w:bCs/>
          <w:sz w:val="24"/>
          <w:szCs w:val="24"/>
        </w:rPr>
      </w:r>
    </w:p>
    <w:p>
      <w:pPr>
        <w:pStyle w:val="Ttulo1"/>
        <w:spacing w:before="0" w:after="0"/>
        <w:ind w:left="-1077" w:right="142" w:hanging="0"/>
        <w:rPr>
          <w:rFonts w:ascii="Times New Roman" w:hAnsi="Times New Roman"/>
          <w:b w:val="false"/>
          <w:b w:val="false"/>
          <w:bCs/>
          <w:sz w:val="24"/>
          <w:szCs w:val="24"/>
        </w:rPr>
      </w:pPr>
      <w:bookmarkStart w:id="0" w:name="_GoBack"/>
      <w:bookmarkEnd w:id="0"/>
      <w:r>
        <w:rPr>
          <w:rFonts w:ascii="Times New Roman" w:hAnsi="Times New Roman"/>
          <w:b w:val="false"/>
          <w:bCs/>
          <w:sz w:val="24"/>
          <w:szCs w:val="24"/>
        </w:rPr>
        <w:t>Teresina(PI), 02 de dezembro de 2019.</w:t>
      </w:r>
    </w:p>
    <w:p>
      <w:pPr>
        <w:pStyle w:val="Ttulo1"/>
        <w:spacing w:before="0" w:after="0"/>
        <w:ind w:left="-1077" w:right="142" w:hanging="0"/>
        <w:rPr>
          <w:rFonts w:ascii="Times New Roman" w:hAnsi="Times New Roman"/>
          <w:b w:val="false"/>
          <w:b w:val="false"/>
          <w:bCs/>
          <w:sz w:val="24"/>
          <w:szCs w:val="24"/>
        </w:rPr>
      </w:pPr>
      <w:r>
        <w:rPr>
          <w:rFonts w:ascii="Times New Roman" w:hAnsi="Times New Roman"/>
          <w:b w:val="false"/>
          <w:bCs/>
          <w:sz w:val="24"/>
          <w:szCs w:val="24"/>
        </w:rPr>
      </w:r>
    </w:p>
    <w:p>
      <w:pPr>
        <w:pStyle w:val="Ttulo1"/>
        <w:spacing w:before="0" w:after="0"/>
        <w:ind w:left="-1077" w:right="142" w:hanging="0"/>
        <w:rPr>
          <w:rFonts w:ascii="Times New Roman" w:hAnsi="Times New Roman"/>
          <w:b w:val="false"/>
          <w:b w:val="false"/>
          <w:bCs/>
          <w:sz w:val="24"/>
          <w:szCs w:val="24"/>
        </w:rPr>
      </w:pPr>
      <w:r>
        <w:rPr>
          <w:rFonts w:ascii="Times New Roman" w:hAnsi="Times New Roman"/>
          <w:b w:val="false"/>
          <w:bCs/>
          <w:sz w:val="24"/>
          <w:szCs w:val="24"/>
        </w:rPr>
      </w:r>
    </w:p>
    <w:p>
      <w:pPr>
        <w:pStyle w:val="Ttulo1"/>
        <w:spacing w:before="0" w:after="0"/>
        <w:ind w:right="142" w:hanging="0"/>
        <w:jc w:val="left"/>
        <w:rPr>
          <w:rFonts w:ascii="Times New Roman" w:hAnsi="Times New Roman"/>
          <w:b w:val="false"/>
          <w:b w:val="false"/>
          <w:bCs/>
          <w:sz w:val="24"/>
          <w:szCs w:val="24"/>
        </w:rPr>
      </w:pPr>
      <w:r>
        <w:rPr>
          <w:rFonts w:ascii="Times New Roman" w:hAnsi="Times New Roman"/>
          <w:b w:val="false"/>
          <w:bCs/>
          <w:sz w:val="24"/>
          <w:szCs w:val="24"/>
        </w:rPr>
      </w:r>
    </w:p>
    <w:p>
      <w:pPr>
        <w:pStyle w:val="Ttulo1"/>
        <w:spacing w:before="0" w:after="0"/>
        <w:ind w:right="142" w:hanging="0"/>
        <w:jc w:val="left"/>
        <w:rPr>
          <w:rFonts w:ascii="Times New Roman" w:hAnsi="Times New Roman"/>
          <w:b w:val="false"/>
          <w:b w:val="false"/>
          <w:bCs/>
          <w:sz w:val="24"/>
          <w:szCs w:val="24"/>
        </w:rPr>
      </w:pPr>
      <w:r>
        <w:rPr>
          <w:rFonts w:ascii="Times New Roman" w:hAnsi="Times New Roman"/>
          <w:b w:val="false"/>
          <w:bCs/>
          <w:sz w:val="24"/>
          <w:szCs w:val="24"/>
        </w:rPr>
      </w:r>
    </w:p>
    <w:p>
      <w:pPr>
        <w:pStyle w:val="Ttulo1"/>
        <w:spacing w:before="0" w:after="0"/>
        <w:ind w:left="-1077" w:right="142" w:hanging="0"/>
        <w:rPr>
          <w:rFonts w:ascii="Times New Roman" w:hAnsi="Times New Roman"/>
          <w:b w:val="false"/>
          <w:b w:val="false"/>
          <w:bCs/>
          <w:sz w:val="24"/>
          <w:szCs w:val="24"/>
        </w:rPr>
      </w:pPr>
      <w:r>
        <w:rPr>
          <w:rFonts w:ascii="Times New Roman" w:hAnsi="Times New Roman"/>
          <w:b w:val="false"/>
          <w:bCs/>
          <w:sz w:val="24"/>
          <w:szCs w:val="24"/>
        </w:rPr>
      </w:r>
    </w:p>
    <w:p>
      <w:pPr>
        <w:pStyle w:val="Ttulo1"/>
        <w:spacing w:before="0" w:after="0"/>
        <w:ind w:left="-1077" w:right="142" w:hanging="0"/>
        <w:rPr>
          <w:rFonts w:ascii="Times New Roman" w:hAnsi="Times New Roman"/>
          <w:b w:val="false"/>
          <w:b w:val="false"/>
          <w:bCs/>
          <w:sz w:val="24"/>
          <w:szCs w:val="24"/>
        </w:rPr>
      </w:pPr>
      <w:r>
        <w:rPr>
          <w:rFonts w:ascii="Times New Roman" w:hAnsi="Times New Roman"/>
          <w:b w:val="false"/>
          <w:bCs/>
          <w:sz w:val="24"/>
          <w:szCs w:val="24"/>
        </w:rPr>
        <w:t>Raimundo Nonato Moura Rodrigues</w:t>
      </w:r>
    </w:p>
    <w:p>
      <w:pPr>
        <w:pStyle w:val="Ttulo1"/>
        <w:spacing w:before="0" w:after="0"/>
        <w:ind w:left="-1077" w:right="142" w:hanging="0"/>
        <w:rPr>
          <w:rFonts w:ascii="Times New Roman" w:hAnsi="Times New Roman"/>
          <w:b w:val="false"/>
          <w:b w:val="false"/>
          <w:bCs/>
          <w:sz w:val="24"/>
          <w:szCs w:val="24"/>
        </w:rPr>
      </w:pPr>
      <w:r>
        <w:rPr>
          <w:rFonts w:ascii="Times New Roman" w:hAnsi="Times New Roman"/>
          <w:b w:val="false"/>
          <w:bCs/>
          <w:sz w:val="24"/>
          <w:szCs w:val="24"/>
        </w:rPr>
        <w:t>Secretário Municipal de Administração e Recursos Humanos</w:t>
      </w:r>
    </w:p>
    <w:p>
      <w:pPr>
        <w:pStyle w:val="Normal"/>
        <w:spacing w:lineRule="auto" w:line="240" w:before="0" w:after="0"/>
        <w:jc w:val="center"/>
        <w:rPr>
          <w:rFonts w:ascii="Times New Roman" w:hAnsi="Times New Roman"/>
          <w:b/>
          <w:b/>
          <w:sz w:val="20"/>
          <w:szCs w:val="20"/>
        </w:rPr>
      </w:pPr>
      <w:r>
        <w:rPr>
          <w:rFonts w:ascii="Times New Roman" w:hAnsi="Times New Roman"/>
          <w:b/>
          <w:sz w:val="20"/>
          <w:szCs w:val="20"/>
        </w:rPr>
      </w:r>
    </w:p>
    <w:p>
      <w:pPr>
        <w:pStyle w:val="Ttulo1"/>
        <w:spacing w:before="0" w:after="0"/>
        <w:ind w:right="142" w:hanging="0"/>
        <w:jc w:val="left"/>
        <w:rPr/>
      </w:pPr>
      <w:r>
        <w:rPr/>
      </w:r>
    </w:p>
    <w:sectPr>
      <w:headerReference w:type="default" r:id="rId2"/>
      <w:type w:val="nextPage"/>
      <w:pgSz w:w="11906" w:h="16838"/>
      <w:pgMar w:left="1418" w:right="1134" w:header="709" w:top="766" w:footer="0" w:bottom="142"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FrankfurtGothic">
    <w:charset w:val="00"/>
    <w:family w:val="roman"/>
    <w:pitch w:val="variable"/>
  </w:font>
  <w:font w:name="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tabs>
        <w:tab w:val="center" w:pos="4252" w:leader="none"/>
        <w:tab w:val="right" w:pos="8504" w:leader="none"/>
        <w:tab w:val="left" w:pos="9390" w:leader="none"/>
      </w:tabs>
      <w:ind w:left="993" w:hanging="0"/>
      <w:jc w:val="both"/>
      <w:rPr>
        <w:rFonts w:ascii="Arial" w:hAnsi="Arial" w:cs="Arial"/>
      </w:rPr>
    </w:pPr>
    <w:r>
      <w:rPr>
        <w:rFonts w:cs="Arial" w:ascii="Arial" w:hAnsi="Arial"/>
      </w:rPr>
      <w:drawing>
        <wp:anchor behindDoc="1" distT="0" distB="0" distL="114300" distR="114300" simplePos="0" locked="0" layoutInCell="1" allowOverlap="1" relativeHeight="2">
          <wp:simplePos x="0" y="0"/>
          <wp:positionH relativeFrom="column">
            <wp:posOffset>20955</wp:posOffset>
          </wp:positionH>
          <wp:positionV relativeFrom="paragraph">
            <wp:posOffset>24765</wp:posOffset>
          </wp:positionV>
          <wp:extent cx="524510" cy="628650"/>
          <wp:effectExtent l="0" t="0" r="0" b="0"/>
          <wp:wrapSquare wrapText="bothSides"/>
          <wp:docPr id="1" name="Imagem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descr=""/>
                  <pic:cNvPicPr>
                    <a:picLocks noChangeAspect="1" noChangeArrowheads="1"/>
                  </pic:cNvPicPr>
                </pic:nvPicPr>
                <pic:blipFill>
                  <a:blip r:embed="rId1"/>
                  <a:stretch>
                    <a:fillRect/>
                  </a:stretch>
                </pic:blipFill>
                <pic:spPr bwMode="auto">
                  <a:xfrm>
                    <a:off x="0" y="0"/>
                    <a:ext cx="524510" cy="628650"/>
                  </a:xfrm>
                  <a:prstGeom prst="rect">
                    <a:avLst/>
                  </a:prstGeom>
                </pic:spPr>
              </pic:pic>
            </a:graphicData>
          </a:graphic>
        </wp:anchor>
      </w:drawing>
    </w:r>
  </w:p>
  <w:p>
    <w:pPr>
      <w:pStyle w:val="Cabealho"/>
      <w:tabs>
        <w:tab w:val="center" w:pos="4252" w:leader="none"/>
        <w:tab w:val="right" w:pos="8504" w:leader="none"/>
        <w:tab w:val="left" w:pos="9390" w:leader="none"/>
      </w:tabs>
      <w:ind w:left="993" w:hanging="0"/>
      <w:jc w:val="both"/>
      <w:rPr>
        <w:rFonts w:ascii="Arial" w:hAnsi="Arial" w:cs="Arial"/>
      </w:rPr>
    </w:pPr>
    <w:r>
      <w:rPr>
        <w:rFonts w:cs="Arial" w:ascii="Arial" w:hAnsi="Arial"/>
      </w:rPr>
      <w:t>ESTADO DO PIAUÍ</w:t>
    </w:r>
  </w:p>
  <w:p>
    <w:pPr>
      <w:pStyle w:val="Cabealho"/>
      <w:tabs>
        <w:tab w:val="center" w:pos="4252" w:leader="none"/>
        <w:tab w:val="right" w:pos="8504" w:leader="none"/>
        <w:tab w:val="left" w:pos="9390" w:leader="none"/>
      </w:tabs>
      <w:ind w:left="993" w:hanging="0"/>
      <w:jc w:val="both"/>
      <w:rPr>
        <w:rFonts w:ascii="Arial" w:hAnsi="Arial" w:cs="Arial"/>
      </w:rPr>
    </w:pPr>
    <w:r>
      <w:rPr>
        <w:rFonts w:cs="Arial" w:ascii="Arial" w:hAnsi="Arial"/>
      </w:rPr>
      <w:t>PREFEITURA MUNICIPAL DE TERESINA</w:t>
    </w:r>
  </w:p>
  <w:p>
    <w:pPr>
      <w:pStyle w:val="Cabealho"/>
      <w:tabs>
        <w:tab w:val="center" w:pos="4252" w:leader="none"/>
        <w:tab w:val="right" w:pos="8504" w:leader="none"/>
        <w:tab w:val="left" w:pos="9390" w:leader="none"/>
      </w:tabs>
      <w:jc w:val="both"/>
      <w:rPr/>
    </w:pPr>
    <w:r>
      <w:rPr/>
    </w:r>
  </w:p>
  <w:p>
    <w:pPr>
      <w:pStyle w:val="Cabealho"/>
      <w:tabs>
        <w:tab w:val="center" w:pos="4252" w:leader="none"/>
        <w:tab w:val="right" w:pos="8504" w:leader="none"/>
        <w:tab w:val="left" w:pos="9390" w:leader="none"/>
      </w:tabs>
      <w:jc w:val="both"/>
      <w:rPr/>
    </w:pPr>
    <w:r>
      <w:rPr/>
      <w:tab/>
      <w:tab/>
    </w:r>
  </w:p>
</w:hdr>
</file>

<file path=word/settings.xml><?xml version="1.0" encoding="utf-8"?>
<w:settings xmlns:w="http://schemas.openxmlformats.org/wordprocessingml/2006/main">
  <w:zoom w:percent="90"/>
  <w:defaultTabStop w:val="708"/>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pt-BR" w:eastAsia="pt-BR"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b6fa3"/>
    <w:pPr>
      <w:widowControl/>
      <w:bidi w:val="0"/>
      <w:spacing w:lineRule="auto" w:line="276" w:before="0" w:after="200"/>
      <w:jc w:val="left"/>
    </w:pPr>
    <w:rPr>
      <w:rFonts w:ascii="Calibri" w:hAnsi="Calibri" w:eastAsia="Calibri" w:cs="Times New Roman"/>
      <w:color w:val="auto"/>
      <w:kern w:val="0"/>
      <w:sz w:val="22"/>
      <w:szCs w:val="22"/>
      <w:lang w:eastAsia="en-US" w:val="pt-BR" w:bidi="ar-SA"/>
    </w:rPr>
  </w:style>
  <w:style w:type="character" w:styleId="DefaultParagraphFont" w:default="1">
    <w:name w:val="Default Paragraph Font"/>
    <w:uiPriority w:val="1"/>
    <w:semiHidden/>
    <w:unhideWhenUsed/>
    <w:qFormat/>
    <w:rPr/>
  </w:style>
  <w:style w:type="character" w:styleId="CabealhoChar" w:customStyle="1">
    <w:name w:val="Cabeçalho Char"/>
    <w:basedOn w:val="DefaultParagraphFont"/>
    <w:link w:val="Cabealho"/>
    <w:uiPriority w:val="99"/>
    <w:qFormat/>
    <w:rsid w:val="005d6be6"/>
    <w:rPr/>
  </w:style>
  <w:style w:type="character" w:styleId="RodapChar" w:customStyle="1">
    <w:name w:val="Rodapé Char"/>
    <w:basedOn w:val="DefaultParagraphFont"/>
    <w:link w:val="Rodap"/>
    <w:uiPriority w:val="99"/>
    <w:qFormat/>
    <w:rsid w:val="005d6be6"/>
    <w:rPr/>
  </w:style>
  <w:style w:type="character" w:styleId="ListLabel1">
    <w:name w:val="ListLabel 1"/>
    <w:qFormat/>
    <w:rPr>
      <w:rFonts w:eastAsia="Times New Roman" w:cs="Times New Roman"/>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eastAsia="Times New Roman" w:cs="Times New Roman"/>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eastAsia="Times New Roman" w:cs="Times New Roman"/>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paragraph" w:styleId="Ttulo">
    <w:name w:val="Título"/>
    <w:basedOn w:val="Normal"/>
    <w:next w:val="Corpodotexto"/>
    <w:qFormat/>
    <w:pPr>
      <w:keepNext w:val="true"/>
      <w:spacing w:before="240" w:after="120"/>
    </w:pPr>
    <w:rPr>
      <w:rFonts w:ascii="Liberation Sans" w:hAnsi="Liberation Sans" w:eastAsia="Microsoft YaHei" w:cs="Mangal"/>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name w:val="Índice"/>
    <w:basedOn w:val="Normal"/>
    <w:qFormat/>
    <w:pPr>
      <w:suppressLineNumbers/>
    </w:pPr>
    <w:rPr>
      <w:rFonts w:cs="Mangal"/>
    </w:rPr>
  </w:style>
  <w:style w:type="paragraph" w:styleId="Cabealho">
    <w:name w:val="Header"/>
    <w:basedOn w:val="Normal"/>
    <w:link w:val="CabealhoChar"/>
    <w:uiPriority w:val="99"/>
    <w:unhideWhenUsed/>
    <w:rsid w:val="005d6be6"/>
    <w:pPr>
      <w:tabs>
        <w:tab w:val="clear" w:pos="708"/>
        <w:tab w:val="center" w:pos="4252" w:leader="none"/>
        <w:tab w:val="right" w:pos="8504" w:leader="none"/>
      </w:tabs>
      <w:spacing w:lineRule="auto" w:line="240" w:before="0" w:after="0"/>
    </w:pPr>
    <w:rPr/>
  </w:style>
  <w:style w:type="paragraph" w:styleId="Rodap">
    <w:name w:val="Footer"/>
    <w:basedOn w:val="Normal"/>
    <w:link w:val="RodapChar"/>
    <w:uiPriority w:val="99"/>
    <w:unhideWhenUsed/>
    <w:rsid w:val="005d6be6"/>
    <w:pPr>
      <w:tabs>
        <w:tab w:val="clear" w:pos="708"/>
        <w:tab w:val="center" w:pos="4252" w:leader="none"/>
        <w:tab w:val="right" w:pos="8504" w:leader="none"/>
      </w:tabs>
      <w:spacing w:lineRule="auto" w:line="240" w:before="0" w:after="0"/>
    </w:pPr>
    <w:rPr/>
  </w:style>
  <w:style w:type="paragraph" w:styleId="Ttulo1" w:customStyle="1">
    <w:name w:val="Título1"/>
    <w:qFormat/>
    <w:rsid w:val="00337e9c"/>
    <w:pPr>
      <w:widowControl/>
      <w:bidi w:val="0"/>
      <w:spacing w:before="0" w:after="80"/>
      <w:jc w:val="center"/>
    </w:pPr>
    <w:rPr>
      <w:rFonts w:ascii="FrankfurtGothic" w:hAnsi="FrankfurtGothic" w:eastAsia="Times New Roman" w:cs="Times New Roman"/>
      <w:b/>
      <w:color w:val="auto"/>
      <w:kern w:val="0"/>
      <w:sz w:val="22"/>
      <w:szCs w:val="20"/>
      <w:lang w:val="pt-BR" w:eastAsia="pt-BR" w:bidi="ar-SA"/>
    </w:rPr>
  </w:style>
  <w:style w:type="paragraph" w:styleId="ListParagraph">
    <w:name w:val="List Paragraph"/>
    <w:basedOn w:val="Normal"/>
    <w:uiPriority w:val="34"/>
    <w:qFormat/>
    <w:rsid w:val="005f20f0"/>
    <w:pPr>
      <w:spacing w:before="0" w:after="200"/>
      <w:ind w:left="720" w:hanging="0"/>
      <w:contextualSpacing/>
    </w:pPr>
    <w:rPr/>
  </w:style>
  <w:style w:type="paragraph" w:styleId="NoSpacing">
    <w:name w:val="No Spacing"/>
    <w:uiPriority w:val="1"/>
    <w:qFormat/>
    <w:rsid w:val="007d24e3"/>
    <w:pPr>
      <w:widowControl/>
      <w:bidi w:val="0"/>
      <w:jc w:val="left"/>
    </w:pPr>
    <w:rPr>
      <w:rFonts w:ascii="Calibri" w:hAnsi="Calibri" w:eastAsia="Calibri" w:cs="" w:asciiTheme="minorHAnsi" w:cstheme="minorBidi" w:eastAsiaTheme="minorHAnsi" w:hAnsiTheme="minorHAnsi"/>
      <w:color w:val="auto"/>
      <w:kern w:val="0"/>
      <w:sz w:val="22"/>
      <w:szCs w:val="22"/>
      <w:lang w:eastAsia="en-US" w:val="pt-BR" w:bidi="ar-SA"/>
    </w:rPr>
  </w:style>
  <w:style w:type="numbering" w:styleId="NoList" w:default="1">
    <w:name w:val="No List"/>
    <w:uiPriority w:val="99"/>
    <w:semiHidden/>
    <w:unhideWhenUsed/>
    <w:qFormat/>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wmf"/>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605E9-D1B4-4CDD-B3F0-91BCE6B49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III CHAMADA DOS PROFESSORES TEMPORÁRIOS BLOCO DEZEMBRO 2015</Template>
  <TotalTime>12</TotalTime>
  <Application>LibreOffice/6.2.6.2$Windows_X86_64 LibreOffice_project/684e730861356e74889dfe6dbddd3562aae2e6ad</Application>
  <Pages>1</Pages>
  <Words>179</Words>
  <Characters>1050</Characters>
  <CharactersWithSpaces>1225</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2019-11-29T18:22:00Z</dcterms:created>
  <dc:creator>sema</dc:creator>
  <dc:description/>
  <dc:language>pt-BR</dc:language>
  <cp:lastModifiedBy>sema</cp:lastModifiedBy>
  <cp:lastPrinted>2019-11-29T18:28:00Z</cp:lastPrinted>
  <dcterms:modified xsi:type="dcterms:W3CDTF">2019-11-29T18:34:00Z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